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pPr>
      <w:bookmarkStart w:id="0" w:name="Examenvragen_2012-2013"/>
      <w:bookmarkEnd w:id="0"/>
      <w:r>
        <w:rPr/>
        <w:t>Examenvragen 2012-2013</w:t>
      </w:r>
    </w:p>
    <w:p>
      <w:pPr>
        <w:pStyle w:val="TextBody"/>
        <w:numPr>
          <w:ilvl w:val="0"/>
          <w:numId w:val="2"/>
        </w:numPr>
        <w:tabs>
          <w:tab w:val="left" w:pos="0" w:leader="none"/>
        </w:tabs>
        <w:ind w:left="0" w:hanging="0"/>
        <w:rPr/>
      </w:pPr>
      <w:r>
        <w:rPr/>
        <w:t xml:space="preserve"> </w:t>
      </w:r>
      <w:r>
        <w:rPr/>
        <w:t>Postulaat van de objectiviteit: a. wat? b. hoe tekent dit de moderne wetenschappen? c. verband met begrijpen van evolutie?</w:t>
      </w:r>
    </w:p>
    <w:p>
      <w:pPr>
        <w:pStyle w:val="TextBody"/>
        <w:numPr>
          <w:ilvl w:val="0"/>
          <w:numId w:val="2"/>
        </w:numPr>
        <w:tabs>
          <w:tab w:val="left" w:pos="0" w:leader="none"/>
        </w:tabs>
        <w:ind w:left="0" w:hanging="0"/>
        <w:rPr/>
      </w:pPr>
      <w:r>
        <w:rPr/>
        <w:t xml:space="preserve"> </w:t>
      </w:r>
      <w:r>
        <w:rPr/>
        <w:t>"Hegel gaat goed, maar op zijn kop" Wat bedoelt Marx hiermee?</w:t>
      </w:r>
    </w:p>
    <w:p>
      <w:pPr>
        <w:pStyle w:val="TextBody"/>
        <w:numPr>
          <w:ilvl w:val="0"/>
          <w:numId w:val="2"/>
        </w:numPr>
        <w:tabs>
          <w:tab w:val="left" w:pos="0" w:leader="none"/>
        </w:tabs>
        <w:ind w:left="0" w:hanging="0"/>
        <w:rPr/>
      </w:pPr>
      <w:r>
        <w:rPr/>
        <w:t xml:space="preserve"> </w:t>
      </w:r>
      <w:r>
        <w:rPr/>
        <w:t>tekstfragment van Sartre a. Leg deze tekst uit. b. Welke 2 soorten existentialisten zijn er? c. wat betekent: l'existence précède l'essence?</w:t>
      </w:r>
    </w:p>
    <w:p>
      <w:pPr>
        <w:pStyle w:val="TextBody"/>
        <w:numPr>
          <w:ilvl w:val="0"/>
          <w:numId w:val="2"/>
        </w:numPr>
        <w:tabs>
          <w:tab w:val="left" w:pos="0" w:leader="none"/>
        </w:tabs>
        <w:ind w:left="0" w:hanging="0"/>
        <w:rPr/>
      </w:pPr>
      <w:r>
        <w:rPr/>
        <w:t xml:space="preserve"> </w:t>
      </w:r>
      <w:r>
        <w:rPr/>
        <w:t>Geef de de visie op lichamelijkheid bij:De grieken, Descartes, De esistencieële fenomenologie</w:t>
      </w:r>
    </w:p>
    <w:p>
      <w:pPr>
        <w:pStyle w:val="TextBody"/>
        <w:numPr>
          <w:ilvl w:val="0"/>
          <w:numId w:val="2"/>
        </w:numPr>
        <w:tabs>
          <w:tab w:val="left" w:pos="0" w:leader="none"/>
        </w:tabs>
        <w:ind w:left="0" w:hanging="0"/>
        <w:rPr/>
      </w:pPr>
      <w:r>
        <w:rPr/>
        <w:t xml:space="preserve"> </w:t>
      </w:r>
      <w:r>
        <w:rPr/>
        <w:t>Leg het verschil tussen marx' materiele dialectiek en Hegels Ideeële dialectiek. Wat is dialectiek eigelijk?</w:t>
      </w:r>
    </w:p>
    <w:p>
      <w:pPr>
        <w:pStyle w:val="TextBody"/>
        <w:numPr>
          <w:ilvl w:val="0"/>
          <w:numId w:val="2"/>
        </w:numPr>
        <w:tabs>
          <w:tab w:val="left" w:pos="0" w:leader="none"/>
        </w:tabs>
        <w:ind w:left="0" w:hanging="0"/>
        <w:rPr/>
      </w:pPr>
      <w:r>
        <w:rPr/>
        <w:t xml:space="preserve"> </w:t>
      </w:r>
      <w:r>
        <w:rPr/>
        <w:t>Hoe biedt Popper een antwoord op de problemen van Hume?</w:t>
      </w:r>
    </w:p>
    <w:p>
      <w:pPr>
        <w:pStyle w:val="TextBody"/>
        <w:numPr>
          <w:ilvl w:val="0"/>
          <w:numId w:val="2"/>
        </w:numPr>
        <w:tabs>
          <w:tab w:val="left" w:pos="0" w:leader="none"/>
        </w:tabs>
        <w:ind w:left="0" w:hanging="0"/>
        <w:rPr/>
      </w:pPr>
      <w:r>
        <w:rPr/>
        <w:t xml:space="preserve"> </w:t>
      </w:r>
      <w:r>
        <w:rPr/>
        <w:t>Waarom hebben de existentiele fenomenologen een andere opvatting van waarneming dan de empiristen en wat heeft Kant hiermee te maken?</w:t>
      </w:r>
    </w:p>
    <w:p>
      <w:pPr>
        <w:pStyle w:val="TextBody"/>
        <w:numPr>
          <w:ilvl w:val="0"/>
          <w:numId w:val="2"/>
        </w:numPr>
        <w:tabs>
          <w:tab w:val="left" w:pos="0" w:leader="none"/>
        </w:tabs>
        <w:ind w:left="0" w:hanging="0"/>
        <w:rPr/>
      </w:pPr>
      <w:r>
        <w:rPr/>
        <w:t xml:space="preserve"> </w:t>
      </w:r>
      <w:r>
        <w:rPr/>
        <w:t>Principe van voldoende grond, wat is dat? Wat is de rol daarvan voor de filosofie? Speelt het ook een rol in de wetenschap?</w:t>
      </w:r>
    </w:p>
    <w:p>
      <w:pPr>
        <w:pStyle w:val="TextBody"/>
        <w:numPr>
          <w:ilvl w:val="0"/>
          <w:numId w:val="2"/>
        </w:numPr>
        <w:tabs>
          <w:tab w:val="left" w:pos="0" w:leader="none"/>
        </w:tabs>
        <w:ind w:left="0" w:hanging="0"/>
        <w:rPr/>
      </w:pPr>
      <w:r>
        <w:rPr/>
        <w:t xml:space="preserve"> </w:t>
      </w:r>
      <w:r>
        <w:rPr/>
        <w:t>Wat is dat filosofie? Leg uit bij Descartes en Hegel</w:t>
      </w:r>
    </w:p>
    <w:p>
      <w:pPr>
        <w:pStyle w:val="TextBody"/>
        <w:numPr>
          <w:ilvl w:val="0"/>
          <w:numId w:val="2"/>
        </w:numPr>
        <w:tabs>
          <w:tab w:val="left" w:pos="0" w:leader="none"/>
        </w:tabs>
        <w:ind w:left="0" w:hanging="0"/>
        <w:rPr/>
      </w:pPr>
      <w:r>
        <w:rPr/>
        <w:t xml:space="preserve"> </w:t>
      </w:r>
      <w:r>
        <w:rPr/>
        <w:t>"Dasein is in der Welt sein" Wat wil Heidegger hier mee zeggen? Wat is er vernieuwend aan?</w:t>
      </w:r>
    </w:p>
    <w:p>
      <w:pPr>
        <w:pStyle w:val="TextBody"/>
        <w:numPr>
          <w:ilvl w:val="0"/>
          <w:numId w:val="2"/>
        </w:numPr>
        <w:tabs>
          <w:tab w:val="left" w:pos="0" w:leader="none"/>
        </w:tabs>
        <w:ind w:left="0" w:hanging="0"/>
        <w:rPr/>
      </w:pPr>
      <w:r>
        <w:rPr/>
        <w:t xml:space="preserve"> </w:t>
      </w:r>
      <w:r>
        <w:rPr/>
        <w:t>tekstfragment van Nietzsche over de geschiedenis en het afschaffen van de 'ware wereld'. Bespreek deze tekst en leg het verband uit met de rest van de tekst.</w:t>
      </w:r>
    </w:p>
    <w:p>
      <w:pPr>
        <w:pStyle w:val="TextBody"/>
        <w:numPr>
          <w:ilvl w:val="0"/>
          <w:numId w:val="2"/>
        </w:numPr>
        <w:tabs>
          <w:tab w:val="left" w:pos="0" w:leader="none"/>
        </w:tabs>
        <w:ind w:left="0" w:hanging="0"/>
        <w:rPr/>
      </w:pPr>
      <w:r>
        <w:rPr/>
        <w:t xml:space="preserve"> </w:t>
      </w:r>
      <w:r>
        <w:rPr/>
        <w:t>wat is het verschil tussen religie en filosofie? algemeen uitleggen. Met Hegel uitleggen. Is dat ook zo bij Oosterse religie/filosofie?</w:t>
      </w:r>
    </w:p>
    <w:p>
      <w:pPr>
        <w:pStyle w:val="TextBody"/>
        <w:numPr>
          <w:ilvl w:val="0"/>
          <w:numId w:val="2"/>
        </w:numPr>
        <w:tabs>
          <w:tab w:val="left" w:pos="0" w:leader="none"/>
        </w:tabs>
        <w:ind w:left="0" w:hanging="0"/>
        <w:rPr/>
      </w:pPr>
      <w:r>
        <w:rPr/>
        <w:t xml:space="preserve"> </w:t>
      </w:r>
      <w:r>
        <w:rPr/>
        <w:t>'ik zie niet wat mijn ogen zien, ik zie met mijn ogen' uitleggen vanuit existentiële fenomenologie. Gaat Kant akkoord? En de empiristen?</w:t>
      </w:r>
    </w:p>
    <w:p>
      <w:pPr>
        <w:pStyle w:val="TextBody"/>
        <w:numPr>
          <w:ilvl w:val="0"/>
          <w:numId w:val="2"/>
        </w:numPr>
        <w:tabs>
          <w:tab w:val="left" w:pos="0" w:leader="none"/>
        </w:tabs>
        <w:ind w:left="0" w:hanging="0"/>
        <w:rPr/>
      </w:pPr>
      <w:r>
        <w:rPr/>
        <w:t xml:space="preserve"> </w:t>
      </w:r>
      <w:r>
        <w:rPr/>
        <w:t>wat bedoelt Lyotard ermee dat de grote verhalen dood zijn? Wat heeft dat met metafysica te maken? Verband met Nietzsches 'God is dood'?</w:t>
      </w:r>
    </w:p>
    <w:p>
      <w:pPr>
        <w:pStyle w:val="TextBody"/>
        <w:numPr>
          <w:ilvl w:val="0"/>
          <w:numId w:val="2"/>
        </w:numPr>
        <w:tabs>
          <w:tab w:val="left" w:pos="0" w:leader="none"/>
        </w:tabs>
        <w:ind w:left="0" w:hanging="0"/>
        <w:rPr/>
      </w:pPr>
      <w:r>
        <w:rPr/>
        <w:t xml:space="preserve"> </w:t>
      </w:r>
      <w:r>
        <w:rPr/>
        <w:t>Is filosofie een wetenschap? Wat zou je hierover zeggen vanuit de cursus?</w:t>
      </w:r>
    </w:p>
    <w:p>
      <w:pPr>
        <w:pStyle w:val="TextBody"/>
        <w:numPr>
          <w:ilvl w:val="0"/>
          <w:numId w:val="2"/>
        </w:numPr>
        <w:tabs>
          <w:tab w:val="left" w:pos="0" w:leader="none"/>
        </w:tabs>
        <w:ind w:left="0" w:hanging="0"/>
        <w:rPr/>
      </w:pPr>
      <w:r>
        <w:rPr/>
        <w:t xml:space="preserve"> </w:t>
      </w:r>
      <w:r>
        <w:rPr/>
        <w:t>"Ieder zijn waarheid" Wat zou Kant hierover zeggen? En de existentiële fenomenoloog?</w:t>
      </w:r>
    </w:p>
    <w:p>
      <w:pPr>
        <w:pStyle w:val="TextBody"/>
        <w:numPr>
          <w:ilvl w:val="0"/>
          <w:numId w:val="2"/>
        </w:numPr>
        <w:tabs>
          <w:tab w:val="left" w:pos="0" w:leader="none"/>
        </w:tabs>
        <w:ind w:left="0" w:hanging="0"/>
        <w:rPr/>
      </w:pPr>
      <w:r>
        <w:rPr/>
        <w:t xml:space="preserve"> </w:t>
      </w:r>
      <w:r>
        <w:rPr/>
        <w:t>Tekst Sartre over het verwijt van de christenen. Wat is het verwijt? Waarom kan men dit de existentialisten verwijten? Waarom komt dit verwijt juist van de christenen? Hoe vind je Nietzsche hierin terug?</w:t>
      </w:r>
    </w:p>
    <w:p>
      <w:pPr>
        <w:pStyle w:val="TextBody"/>
        <w:numPr>
          <w:ilvl w:val="0"/>
          <w:numId w:val="2"/>
        </w:numPr>
        <w:tabs>
          <w:tab w:val="left" w:pos="0" w:leader="none"/>
        </w:tabs>
        <w:ind w:left="0" w:hanging="0"/>
        <w:rPr/>
      </w:pPr>
      <w:r>
        <w:rPr/>
        <w:t xml:space="preserve"> </w:t>
      </w:r>
      <w:r>
        <w:rPr/>
        <w:t>Waarom staat de evolutietheorie in de cursus van filosofie?</w:t>
      </w:r>
    </w:p>
    <w:p>
      <w:pPr>
        <w:pStyle w:val="TextBody"/>
        <w:numPr>
          <w:ilvl w:val="0"/>
          <w:numId w:val="2"/>
        </w:numPr>
        <w:tabs>
          <w:tab w:val="left" w:pos="0" w:leader="none"/>
        </w:tabs>
        <w:ind w:left="0" w:hanging="0"/>
        <w:rPr/>
      </w:pPr>
      <w:r>
        <w:rPr/>
        <w:t xml:space="preserve"> </w:t>
      </w:r>
      <w:r>
        <w:rPr/>
        <w:t>De filosofie is gesteund op de rede is dit problematisch en waarom? Hoe kan je dit toelichten uit de cursus? Haal adhv Heidegger zijn tekst 'wat is filosofie' hier een vb van aan.</w:t>
      </w:r>
    </w:p>
    <w:p>
      <w:pPr>
        <w:pStyle w:val="Heading1"/>
        <w:numPr>
          <w:ilvl w:val="0"/>
          <w:numId w:val="1"/>
        </w:numPr>
        <w:rPr/>
      </w:pPr>
      <w:bookmarkStart w:id="1" w:name="Examenvragen_2009-2010"/>
      <w:bookmarkEnd w:id="1"/>
      <w:r>
        <w:rPr/>
        <w:t>Examenvragen 2009-2010</w:t>
      </w:r>
    </w:p>
    <w:p>
      <w:pPr>
        <w:pStyle w:val="TextBody"/>
        <w:numPr>
          <w:ilvl w:val="0"/>
          <w:numId w:val="2"/>
        </w:numPr>
        <w:tabs>
          <w:tab w:val="left" w:pos="0" w:leader="none"/>
        </w:tabs>
        <w:ind w:left="0" w:hanging="0"/>
        <w:rPr/>
      </w:pPr>
      <w:r>
        <w:rPr/>
        <w:t xml:space="preserve"> </w:t>
      </w:r>
      <w:r>
        <w:rPr/>
        <w:t>"Filosofie is een reflectie op onze altijd al geïnterpreteerde ervaring"</w:t>
      </w:r>
    </w:p>
    <w:p>
      <w:pPr>
        <w:pStyle w:val="TextBody"/>
        <w:numPr>
          <w:ilvl w:val="1"/>
          <w:numId w:val="2"/>
        </w:numPr>
        <w:tabs>
          <w:tab w:val="left" w:pos="0" w:leader="none"/>
        </w:tabs>
        <w:ind w:left="1414" w:hanging="283"/>
        <w:rPr/>
      </w:pPr>
      <w:r>
        <w:rPr/>
        <w:t>Leg uit.</w:t>
      </w:r>
    </w:p>
    <w:p>
      <w:pPr>
        <w:pStyle w:val="TextBody"/>
        <w:numPr>
          <w:ilvl w:val="1"/>
          <w:numId w:val="2"/>
        </w:numPr>
        <w:tabs>
          <w:tab w:val="left" w:pos="0" w:leader="none"/>
        </w:tabs>
        <w:ind w:left="1414" w:hanging="283"/>
        <w:rPr/>
      </w:pPr>
      <w:r>
        <w:rPr/>
        <w:t>Zou Descartes hiermee akkoord gaan?</w:t>
      </w:r>
    </w:p>
    <w:p>
      <w:pPr>
        <w:pStyle w:val="TextBody"/>
        <w:numPr>
          <w:ilvl w:val="1"/>
          <w:numId w:val="2"/>
        </w:numPr>
        <w:tabs>
          <w:tab w:val="left" w:pos="0" w:leader="none"/>
        </w:tabs>
        <w:ind w:left="1414" w:hanging="283"/>
        <w:rPr/>
      </w:pPr>
      <w:r>
        <w:rPr/>
        <w:t>Kan je van de (positieve) wetenschappen ook zeggen dat ze een 'reflectie oponze altijd al geïnterpreteerde ervaring' zijn?</w:t>
      </w:r>
    </w:p>
    <w:p>
      <w:pPr>
        <w:pStyle w:val="TextBody"/>
        <w:numPr>
          <w:ilvl w:val="0"/>
          <w:numId w:val="2"/>
        </w:numPr>
        <w:tabs>
          <w:tab w:val="left" w:pos="0" w:leader="none"/>
        </w:tabs>
        <w:ind w:left="0" w:hanging="0"/>
        <w:rPr/>
      </w:pPr>
      <w:r>
        <w:rPr/>
        <w:t xml:space="preserve"> </w:t>
      </w:r>
      <w:r>
        <w:rPr/>
        <w:t>Wat is de betekenis van de lichamelijkheid...</w:t>
      </w:r>
    </w:p>
    <w:p>
      <w:pPr>
        <w:pStyle w:val="TextBody"/>
        <w:numPr>
          <w:ilvl w:val="1"/>
          <w:numId w:val="2"/>
        </w:numPr>
        <w:tabs>
          <w:tab w:val="left" w:pos="0" w:leader="none"/>
        </w:tabs>
        <w:ind w:left="1414" w:hanging="283"/>
        <w:rPr/>
      </w:pPr>
      <w:r>
        <w:rPr/>
        <w:t>voor de Grieken?</w:t>
      </w:r>
    </w:p>
    <w:p>
      <w:pPr>
        <w:pStyle w:val="TextBody"/>
        <w:numPr>
          <w:ilvl w:val="1"/>
          <w:numId w:val="2"/>
        </w:numPr>
        <w:tabs>
          <w:tab w:val="left" w:pos="0" w:leader="none"/>
        </w:tabs>
        <w:ind w:left="1414" w:hanging="283"/>
        <w:rPr/>
      </w:pPr>
      <w:r>
        <w:rPr/>
        <w:t>voor Descartes?</w:t>
      </w:r>
    </w:p>
    <w:p>
      <w:pPr>
        <w:pStyle w:val="TextBody"/>
        <w:numPr>
          <w:ilvl w:val="1"/>
          <w:numId w:val="2"/>
        </w:numPr>
        <w:tabs>
          <w:tab w:val="left" w:pos="0" w:leader="none"/>
        </w:tabs>
        <w:ind w:left="1414" w:hanging="283"/>
        <w:rPr/>
      </w:pPr>
      <w:r>
        <w:rPr/>
        <w:t>voor de existentiële fenomenologie?</w:t>
      </w:r>
    </w:p>
    <w:p>
      <w:pPr>
        <w:pStyle w:val="TextBody"/>
        <w:numPr>
          <w:ilvl w:val="0"/>
          <w:numId w:val="2"/>
        </w:numPr>
        <w:tabs>
          <w:tab w:val="left" w:pos="0" w:leader="none"/>
        </w:tabs>
        <w:ind w:left="0" w:hanging="0"/>
        <w:rPr/>
      </w:pPr>
      <w:r>
        <w:rPr/>
        <w:t xml:space="preserve"> </w:t>
      </w:r>
      <w:r>
        <w:rPr/>
        <w:t>Kant deelt de metafysica in bij het noumenale.</w:t>
      </w:r>
    </w:p>
    <w:p>
      <w:pPr>
        <w:pStyle w:val="TextBody"/>
        <w:numPr>
          <w:ilvl w:val="1"/>
          <w:numId w:val="2"/>
        </w:numPr>
        <w:tabs>
          <w:tab w:val="left" w:pos="0" w:leader="none"/>
        </w:tabs>
        <w:ind w:left="1414" w:hanging="283"/>
        <w:rPr/>
      </w:pPr>
      <w:r>
        <w:rPr/>
        <w:t>Kan je dit eens uitleggen?</w:t>
      </w:r>
    </w:p>
    <w:p>
      <w:pPr>
        <w:pStyle w:val="TextBody"/>
        <w:numPr>
          <w:ilvl w:val="1"/>
          <w:numId w:val="2"/>
        </w:numPr>
        <w:tabs>
          <w:tab w:val="left" w:pos="0" w:leader="none"/>
        </w:tabs>
        <w:ind w:left="1414" w:hanging="283"/>
        <w:rPr/>
      </w:pPr>
      <w:r>
        <w:rPr/>
        <w:t>Kan je dit eens beoordelen na wat we over metafysica in de cursus hebben gezien?</w:t>
      </w:r>
    </w:p>
    <w:p>
      <w:pPr>
        <w:pStyle w:val="TextBody"/>
        <w:numPr>
          <w:ilvl w:val="0"/>
          <w:numId w:val="2"/>
        </w:numPr>
        <w:tabs>
          <w:tab w:val="left" w:pos="0" w:leader="none"/>
        </w:tabs>
        <w:ind w:left="0" w:hanging="0"/>
        <w:rPr/>
      </w:pPr>
      <w:r>
        <w:rPr/>
        <w:t xml:space="preserve"> </w:t>
      </w:r>
      <w:r>
        <w:rPr/>
        <w:t>Waarom is het marxisme een meterialistische dialectiek en Hegel een idealistische dialectiek?</w:t>
      </w:r>
    </w:p>
    <w:p>
      <w:pPr>
        <w:pStyle w:val="TextBody"/>
        <w:numPr>
          <w:ilvl w:val="0"/>
          <w:numId w:val="2"/>
        </w:numPr>
        <w:tabs>
          <w:tab w:val="left" w:pos="0" w:leader="none"/>
        </w:tabs>
        <w:ind w:left="0" w:hanging="0"/>
        <w:rPr/>
      </w:pPr>
      <w:r>
        <w:rPr/>
        <w:t xml:space="preserve"> </w:t>
      </w:r>
      <w:r>
        <w:rPr/>
        <w:t>Tekstvraag Hume over causale relaties.</w:t>
      </w:r>
    </w:p>
    <w:p>
      <w:pPr>
        <w:pStyle w:val="TextBody"/>
        <w:numPr>
          <w:ilvl w:val="1"/>
          <w:numId w:val="2"/>
        </w:numPr>
        <w:tabs>
          <w:tab w:val="left" w:pos="0" w:leader="none"/>
        </w:tabs>
        <w:ind w:left="1414" w:hanging="283"/>
        <w:rPr/>
      </w:pPr>
      <w:r>
        <w:rPr/>
        <w:t>Wat wordt hier gezegd?</w:t>
      </w:r>
    </w:p>
    <w:p>
      <w:pPr>
        <w:pStyle w:val="TextBody"/>
        <w:numPr>
          <w:ilvl w:val="1"/>
          <w:numId w:val="2"/>
        </w:numPr>
        <w:tabs>
          <w:tab w:val="left" w:pos="0" w:leader="none"/>
        </w:tabs>
        <w:ind w:left="1414" w:hanging="283"/>
        <w:rPr/>
      </w:pPr>
      <w:r>
        <w:rPr/>
        <w:t>Situeer in de geziene tekst</w:t>
      </w:r>
    </w:p>
    <w:p>
      <w:pPr>
        <w:pStyle w:val="TextBody"/>
        <w:numPr>
          <w:ilvl w:val="1"/>
          <w:numId w:val="2"/>
        </w:numPr>
        <w:tabs>
          <w:tab w:val="left" w:pos="0" w:leader="none"/>
        </w:tabs>
        <w:ind w:left="1414" w:hanging="283"/>
        <w:rPr/>
      </w:pPr>
      <w:r>
        <w:rPr/>
        <w:t>Wat zou Kant hier op antwoorden?</w:t>
      </w:r>
    </w:p>
    <w:p>
      <w:pPr>
        <w:pStyle w:val="TextBody"/>
        <w:numPr>
          <w:ilvl w:val="0"/>
          <w:numId w:val="2"/>
        </w:numPr>
        <w:tabs>
          <w:tab w:val="left" w:pos="0" w:leader="none"/>
        </w:tabs>
        <w:ind w:left="0" w:hanging="0"/>
        <w:rPr/>
      </w:pPr>
      <w:r>
        <w:rPr/>
        <w:t xml:space="preserve"> </w:t>
      </w:r>
      <w:r>
        <w:rPr/>
        <w:t>Toon aan hoe Nietzsche precies reageert tegen Hegel.</w:t>
      </w:r>
    </w:p>
    <w:p>
      <w:pPr>
        <w:pStyle w:val="TextBody"/>
        <w:numPr>
          <w:ilvl w:val="0"/>
          <w:numId w:val="2"/>
        </w:numPr>
        <w:tabs>
          <w:tab w:val="left" w:pos="0" w:leader="none"/>
        </w:tabs>
        <w:ind w:left="0" w:hanging="0"/>
        <w:rPr/>
      </w:pPr>
      <w:r>
        <w:rPr/>
        <w:t xml:space="preserve"> </w:t>
      </w:r>
      <w:r>
        <w:rPr/>
        <w:t>"Zijn religieuze verhalen waar?" Wat zegt u hierover vanuit de cursus</w:t>
      </w:r>
    </w:p>
    <w:p>
      <w:pPr>
        <w:pStyle w:val="TextBody"/>
        <w:numPr>
          <w:ilvl w:val="0"/>
          <w:numId w:val="2"/>
        </w:numPr>
        <w:tabs>
          <w:tab w:val="left" w:pos="0" w:leader="none"/>
        </w:tabs>
        <w:ind w:left="0" w:hanging="0"/>
        <w:rPr/>
      </w:pPr>
      <w:r>
        <w:rPr/>
        <w:t xml:space="preserve"> </w:t>
      </w:r>
      <w:r>
        <w:rPr/>
        <w:t>"Hegel gaat goed, maar hij gaat op zijn kop", wat zou Marx hiermee bedoelen?</w:t>
      </w:r>
    </w:p>
    <w:p>
      <w:pPr>
        <w:pStyle w:val="TextBody"/>
        <w:numPr>
          <w:ilvl w:val="0"/>
          <w:numId w:val="2"/>
        </w:numPr>
        <w:tabs>
          <w:tab w:val="left" w:pos="0" w:leader="none"/>
        </w:tabs>
        <w:ind w:left="0" w:hanging="0"/>
        <w:rPr/>
      </w:pPr>
      <w:r>
        <w:rPr/>
        <w:t xml:space="preserve"> </w:t>
      </w:r>
      <w:r>
        <w:rPr/>
        <w:t>Tekst Sartre:</w:t>
      </w:r>
    </w:p>
    <w:p>
      <w:pPr>
        <w:pStyle w:val="TextBody"/>
        <w:numPr>
          <w:ilvl w:val="0"/>
          <w:numId w:val="2"/>
        </w:numPr>
        <w:tabs>
          <w:tab w:val="left" w:pos="0" w:leader="none"/>
        </w:tabs>
        <w:ind w:left="0" w:hanging="0"/>
        <w:rPr/>
      </w:pPr>
      <w:r>
        <w:rPr/>
        <w:t xml:space="preserve"> </w:t>
      </w:r>
      <w:r>
        <w:rPr/>
        <w:t>'Il y a deux especes d'existentialistes... C'est simplement le fait qu'ils estiment que l'existence precede l'essence, ou, si vous voulez, qu'il faut partir de la subjectivite'</w:t>
      </w:r>
    </w:p>
    <w:p>
      <w:pPr>
        <w:pStyle w:val="TextBody"/>
        <w:numPr>
          <w:ilvl w:val="1"/>
          <w:numId w:val="2"/>
        </w:numPr>
        <w:tabs>
          <w:tab w:val="left" w:pos="0" w:leader="none"/>
        </w:tabs>
        <w:ind w:left="1414" w:hanging="283"/>
        <w:rPr/>
      </w:pPr>
      <w:r>
        <w:rPr/>
        <w:t>Wat bedoelt hij met 'deux especes d'existentialistes'</w:t>
      </w:r>
    </w:p>
    <w:p>
      <w:pPr>
        <w:pStyle w:val="TextBody"/>
        <w:numPr>
          <w:ilvl w:val="1"/>
          <w:numId w:val="2"/>
        </w:numPr>
        <w:tabs>
          <w:tab w:val="left" w:pos="0" w:leader="none"/>
        </w:tabs>
        <w:ind w:left="1414" w:hanging="283"/>
        <w:rPr/>
      </w:pPr>
      <w:r>
        <w:rPr/>
        <w:t>Wat betekent 'existence precede l'essence' en waarom is dit zo belangrijk</w:t>
      </w:r>
    </w:p>
    <w:p>
      <w:pPr>
        <w:pStyle w:val="TextBody"/>
        <w:numPr>
          <w:ilvl w:val="1"/>
          <w:numId w:val="2"/>
        </w:numPr>
        <w:tabs>
          <w:tab w:val="left" w:pos="0" w:leader="none"/>
        </w:tabs>
        <w:ind w:left="1414" w:hanging="283"/>
        <w:rPr/>
      </w:pPr>
      <w:r>
        <w:rPr/>
        <w:t>In welke zin zijn 'existence precede l'essence' en 'il faut partir de la subjectivite' gelijk?</w:t>
      </w:r>
    </w:p>
    <w:p>
      <w:pPr>
        <w:pStyle w:val="TextBody"/>
        <w:numPr>
          <w:ilvl w:val="0"/>
          <w:numId w:val="2"/>
        </w:numPr>
        <w:tabs>
          <w:tab w:val="left" w:pos="0" w:leader="none"/>
        </w:tabs>
        <w:ind w:left="0" w:hanging="0"/>
        <w:rPr/>
      </w:pPr>
      <w:r>
        <w:rPr/>
        <w:t xml:space="preserve"> </w:t>
      </w:r>
      <w:r>
        <w:rPr/>
        <w:t>Postulaat van de objectiviteit</w:t>
      </w:r>
    </w:p>
    <w:p>
      <w:pPr>
        <w:pStyle w:val="TextBody"/>
        <w:numPr>
          <w:ilvl w:val="1"/>
          <w:numId w:val="2"/>
        </w:numPr>
        <w:tabs>
          <w:tab w:val="left" w:pos="0" w:leader="none"/>
        </w:tabs>
        <w:ind w:left="1414" w:hanging="283"/>
        <w:rPr/>
      </w:pPr>
      <w:r>
        <w:rPr/>
        <w:t>Wat wordt hiermee bedoeld?</w:t>
      </w:r>
    </w:p>
    <w:p>
      <w:pPr>
        <w:pStyle w:val="TextBody"/>
        <w:numPr>
          <w:ilvl w:val="1"/>
          <w:numId w:val="2"/>
        </w:numPr>
        <w:tabs>
          <w:tab w:val="left" w:pos="0" w:leader="none"/>
        </w:tabs>
        <w:ind w:left="1414" w:hanging="283"/>
        <w:rPr/>
      </w:pPr>
      <w:r>
        <w:rPr/>
        <w:t>Hoe tekent dit de moderne wetenschap?</w:t>
      </w:r>
    </w:p>
    <w:p>
      <w:pPr>
        <w:pStyle w:val="TextBody"/>
        <w:numPr>
          <w:ilvl w:val="1"/>
          <w:numId w:val="2"/>
        </w:numPr>
        <w:tabs>
          <w:tab w:val="left" w:pos="0" w:leader="none"/>
        </w:tabs>
        <w:ind w:left="1414" w:hanging="283"/>
        <w:rPr/>
      </w:pPr>
      <w:r>
        <w:rPr/>
        <w:t>Hoe heeft dit ons denken over de evolutie beïnvloed?</w:t>
      </w:r>
    </w:p>
    <w:p>
      <w:pPr>
        <w:pStyle w:val="TextBody"/>
        <w:numPr>
          <w:ilvl w:val="0"/>
          <w:numId w:val="2"/>
        </w:numPr>
        <w:tabs>
          <w:tab w:val="left" w:pos="0" w:leader="none"/>
        </w:tabs>
        <w:ind w:left="0" w:hanging="0"/>
        <w:rPr/>
      </w:pPr>
      <w:r>
        <w:rPr/>
        <w:t xml:space="preserve"> </w:t>
      </w:r>
      <w:r>
        <w:rPr/>
        <w:t>"Waarom is er iets en niet veeleer niets?"</w:t>
      </w:r>
    </w:p>
    <w:p>
      <w:pPr>
        <w:pStyle w:val="TextBody"/>
        <w:numPr>
          <w:ilvl w:val="1"/>
          <w:numId w:val="2"/>
        </w:numPr>
        <w:tabs>
          <w:tab w:val="left" w:pos="0" w:leader="none"/>
        </w:tabs>
        <w:ind w:left="1414" w:hanging="283"/>
        <w:rPr/>
      </w:pPr>
      <w:r>
        <w:rPr/>
        <w:t>Waarom is dit de basisvraag van de filosofie?</w:t>
      </w:r>
    </w:p>
    <w:p>
      <w:pPr>
        <w:pStyle w:val="TextBody"/>
        <w:numPr>
          <w:ilvl w:val="1"/>
          <w:numId w:val="2"/>
        </w:numPr>
        <w:tabs>
          <w:tab w:val="left" w:pos="0" w:leader="none"/>
        </w:tabs>
        <w:ind w:left="1414" w:hanging="283"/>
        <w:rPr/>
      </w:pPr>
      <w:r>
        <w:rPr/>
        <w:t>Naar wat wordt er hier gevraagd?</w:t>
      </w:r>
    </w:p>
    <w:p>
      <w:pPr>
        <w:pStyle w:val="TextBody"/>
        <w:numPr>
          <w:ilvl w:val="1"/>
          <w:numId w:val="2"/>
        </w:numPr>
        <w:tabs>
          <w:tab w:val="left" w:pos="0" w:leader="none"/>
        </w:tabs>
        <w:ind w:left="1414" w:hanging="283"/>
        <w:rPr/>
      </w:pPr>
      <w:r>
        <w:rPr/>
        <w:t>Vergelijk deze vraag met de vraag "Waarom ben ik er?"</w:t>
      </w:r>
    </w:p>
    <w:p>
      <w:pPr>
        <w:pStyle w:val="TextBody"/>
        <w:numPr>
          <w:ilvl w:val="0"/>
          <w:numId w:val="2"/>
        </w:numPr>
        <w:tabs>
          <w:tab w:val="left" w:pos="0" w:leader="none"/>
        </w:tabs>
        <w:ind w:left="0" w:hanging="0"/>
        <w:rPr/>
      </w:pPr>
      <w:r>
        <w:rPr/>
        <w:t xml:space="preserve"> </w:t>
      </w:r>
      <w:r>
        <w:rPr/>
        <w:t>Tekst Sartre: "Et du côté chrétien... ...les actes des autres."</w:t>
      </w:r>
    </w:p>
    <w:p>
      <w:pPr>
        <w:pStyle w:val="TextBody"/>
        <w:numPr>
          <w:ilvl w:val="1"/>
          <w:numId w:val="2"/>
        </w:numPr>
        <w:tabs>
          <w:tab w:val="left" w:pos="0" w:leader="none"/>
        </w:tabs>
        <w:ind w:left="1414" w:hanging="283"/>
        <w:rPr/>
      </w:pPr>
      <w:r>
        <w:rPr/>
        <w:t>Wat is de objectie?</w:t>
      </w:r>
    </w:p>
    <w:p>
      <w:pPr>
        <w:pStyle w:val="TextBody"/>
        <w:numPr>
          <w:ilvl w:val="1"/>
          <w:numId w:val="2"/>
        </w:numPr>
        <w:tabs>
          <w:tab w:val="left" w:pos="0" w:leader="none"/>
        </w:tabs>
        <w:ind w:left="1414" w:hanging="283"/>
        <w:rPr/>
      </w:pPr>
      <w:r>
        <w:rPr/>
        <w:t>Waarom komt deze net van christelijke kant? (+bijvraag: Wat brengt Sartre hier tegen in?)</w:t>
      </w:r>
    </w:p>
    <w:p>
      <w:pPr>
        <w:pStyle w:val="TextBody"/>
        <w:numPr>
          <w:ilvl w:val="1"/>
          <w:numId w:val="2"/>
        </w:numPr>
        <w:tabs>
          <w:tab w:val="left" w:pos="0" w:leader="none"/>
        </w:tabs>
        <w:ind w:left="1414" w:hanging="283"/>
        <w:rPr/>
      </w:pPr>
      <w:r>
        <w:rPr/>
        <w:t>Verband met Nietzsche?</w:t>
      </w:r>
    </w:p>
    <w:p>
      <w:pPr>
        <w:pStyle w:val="Heading1"/>
        <w:numPr>
          <w:ilvl w:val="0"/>
          <w:numId w:val="1"/>
        </w:numPr>
        <w:rPr/>
      </w:pPr>
      <w:bookmarkStart w:id="2" w:name="Examenvragen_2007-2008"/>
      <w:bookmarkEnd w:id="2"/>
      <w:r>
        <w:rPr/>
        <w:t>Examenvragen 2007-2008</w:t>
      </w:r>
    </w:p>
    <w:p>
      <w:pPr>
        <w:pStyle w:val="TextBody"/>
        <w:numPr>
          <w:ilvl w:val="0"/>
          <w:numId w:val="2"/>
        </w:numPr>
        <w:tabs>
          <w:tab w:val="left" w:pos="0" w:leader="none"/>
        </w:tabs>
        <w:ind w:left="0" w:hanging="0"/>
        <w:rPr/>
      </w:pPr>
      <w:r>
        <w:rPr/>
        <w:t>Vergelijk filosofie met positieve wetenschap. Kan je dit verschil ook toepassen op de evolutietheorie?</w:t>
      </w:r>
    </w:p>
    <w:p>
      <w:pPr>
        <w:pStyle w:val="TextBody"/>
        <w:numPr>
          <w:ilvl w:val="0"/>
          <w:numId w:val="2"/>
        </w:numPr>
        <w:tabs>
          <w:tab w:val="left" w:pos="0" w:leader="none"/>
        </w:tabs>
        <w:ind w:left="0" w:hanging="0"/>
        <w:rPr/>
      </w:pPr>
      <w:r>
        <w:rPr/>
        <w:t xml:space="preserve"> </w:t>
      </w:r>
      <w:r>
        <w:rPr/>
        <w:t xml:space="preserve">"Ieder zijn waarheid" : wat zou Kant hiervan zeggen? Wat zou een existentieel fenomenoloog hiervan </w:t>
      </w:r>
      <w:r>
        <w:rPr/>
        <w:t>z</w:t>
      </w:r>
      <w:r>
        <w:rPr/>
        <w:t>eggen? Wat zou jij hiervan zeggen?</w:t>
      </w:r>
    </w:p>
    <w:p>
      <w:pPr>
        <w:pStyle w:val="TextBody"/>
        <w:numPr>
          <w:ilvl w:val="0"/>
          <w:numId w:val="2"/>
        </w:numPr>
        <w:tabs>
          <w:tab w:val="left" w:pos="0" w:leader="none"/>
        </w:tabs>
        <w:ind w:left="0" w:hanging="0"/>
        <w:rPr/>
      </w:pPr>
      <w:r>
        <w:rPr/>
        <w:t xml:space="preserve"> </w:t>
      </w:r>
      <w:r>
        <w:rPr/>
        <w:t>Wat is dialectiek?</w:t>
      </w:r>
    </w:p>
    <w:p>
      <w:pPr>
        <w:pStyle w:val="TextBody"/>
        <w:numPr>
          <w:ilvl w:val="0"/>
          <w:numId w:val="2"/>
        </w:numPr>
        <w:tabs>
          <w:tab w:val="left" w:pos="0" w:leader="none"/>
        </w:tabs>
        <w:ind w:left="0" w:hanging="0"/>
        <w:rPr/>
      </w:pPr>
      <w:r>
        <w:rPr/>
        <w:t xml:space="preserve"> </w:t>
      </w:r>
      <w:r>
        <w:rPr/>
        <w:t>Is filosofie een wetenschap?</w:t>
      </w:r>
    </w:p>
    <w:p>
      <w:pPr>
        <w:pStyle w:val="TextBody"/>
        <w:numPr>
          <w:ilvl w:val="1"/>
          <w:numId w:val="2"/>
        </w:numPr>
        <w:tabs>
          <w:tab w:val="left" w:pos="0" w:leader="none"/>
        </w:tabs>
        <w:ind w:left="1414" w:hanging="283"/>
        <w:rPr/>
      </w:pPr>
      <w:r>
        <w:rPr/>
        <w:t>Wat zou Plato/Artistoteles/Hegel hierop antwoorden?</w:t>
      </w:r>
    </w:p>
    <w:p>
      <w:pPr>
        <w:pStyle w:val="TextBody"/>
        <w:numPr>
          <w:ilvl w:val="0"/>
          <w:numId w:val="2"/>
        </w:numPr>
        <w:tabs>
          <w:tab w:val="left" w:pos="0" w:leader="none"/>
        </w:tabs>
        <w:ind w:left="0" w:hanging="0"/>
        <w:rPr/>
      </w:pPr>
      <w:r>
        <w:rPr/>
        <w:t xml:space="preserve"> </w:t>
      </w:r>
      <w:r>
        <w:rPr/>
        <w:t>Tekst: Nietzsche - Hoe de ware wereld tot parabel werd</w:t>
      </w:r>
    </w:p>
    <w:p>
      <w:pPr>
        <w:pStyle w:val="TextBody"/>
        <w:numPr>
          <w:ilvl w:val="1"/>
          <w:numId w:val="2"/>
        </w:numPr>
        <w:tabs>
          <w:tab w:val="left" w:pos="0" w:leader="none"/>
        </w:tabs>
        <w:ind w:left="1414" w:hanging="283"/>
        <w:rPr/>
      </w:pPr>
      <w:r>
        <w:rPr/>
        <w:t>Kan je deze tekst stap voor stap verklaren?</w:t>
      </w:r>
    </w:p>
    <w:p>
      <w:pPr>
        <w:pStyle w:val="TextBody"/>
        <w:numPr>
          <w:ilvl w:val="1"/>
          <w:numId w:val="2"/>
        </w:numPr>
        <w:tabs>
          <w:tab w:val="left" w:pos="0" w:leader="none"/>
        </w:tabs>
        <w:ind w:left="1414" w:hanging="283"/>
        <w:rPr/>
      </w:pPr>
      <w:r>
        <w:rPr/>
        <w:t>Situeer dit stuk in het geheel van de tekst.</w:t>
      </w:r>
    </w:p>
    <w:p>
      <w:pPr>
        <w:pStyle w:val="TextBody"/>
        <w:numPr>
          <w:ilvl w:val="0"/>
          <w:numId w:val="2"/>
        </w:numPr>
        <w:tabs>
          <w:tab w:val="left" w:pos="0" w:leader="none"/>
        </w:tabs>
        <w:ind w:left="0" w:hanging="0"/>
        <w:rPr/>
      </w:pPr>
      <w:r>
        <w:rPr/>
        <w:t xml:space="preserve"> </w:t>
      </w:r>
      <w:r>
        <w:rPr/>
        <w:t>Heidegger: "Dasein is in-der-Welt sein". Leg uit</w:t>
      </w:r>
    </w:p>
    <w:p>
      <w:pPr>
        <w:pStyle w:val="TextBody"/>
        <w:numPr>
          <w:ilvl w:val="0"/>
          <w:numId w:val="2"/>
        </w:numPr>
        <w:tabs>
          <w:tab w:val="left" w:pos="0" w:leader="none"/>
        </w:tabs>
        <w:ind w:left="0" w:hanging="0"/>
        <w:rPr/>
      </w:pPr>
      <w:r>
        <w:rPr/>
        <w:t xml:space="preserve"> </w:t>
      </w:r>
      <w:r>
        <w:rPr/>
        <w:t>Wat heeft metafysica te maken met grote verhalen?</w:t>
      </w:r>
    </w:p>
    <w:p>
      <w:pPr>
        <w:pStyle w:val="TextBody"/>
        <w:numPr>
          <w:ilvl w:val="0"/>
          <w:numId w:val="2"/>
        </w:numPr>
        <w:tabs>
          <w:tab w:val="left" w:pos="0" w:leader="none"/>
        </w:tabs>
        <w:ind w:left="0" w:hanging="0"/>
        <w:rPr/>
      </w:pPr>
      <w:r>
        <w:rPr/>
        <w:t xml:space="preserve"> </w:t>
      </w:r>
      <w:r>
        <w:rPr/>
        <w:t>Waarom is waarneming bij existentiele fenomenologie geen empirisme? Rol Kant?</w:t>
      </w:r>
    </w:p>
    <w:p>
      <w:pPr>
        <w:pStyle w:val="TextBody"/>
        <w:numPr>
          <w:ilvl w:val="0"/>
          <w:numId w:val="2"/>
        </w:numPr>
        <w:tabs>
          <w:tab w:val="left" w:pos="0" w:leader="none"/>
        </w:tabs>
        <w:ind w:left="0" w:hanging="0"/>
        <w:rPr/>
      </w:pPr>
      <w:r>
        <w:rPr/>
        <w:t xml:space="preserve"> </w:t>
      </w:r>
      <w:r>
        <w:rPr/>
        <w:t>Tekstvraag Heidegger: twee citaten uitleggen en situeren in tekst.</w:t>
      </w:r>
    </w:p>
    <w:p>
      <w:pPr>
        <w:pStyle w:val="TextBody"/>
        <w:numPr>
          <w:ilvl w:val="0"/>
          <w:numId w:val="2"/>
        </w:numPr>
        <w:tabs>
          <w:tab w:val="left" w:pos="0" w:leader="none"/>
        </w:tabs>
        <w:ind w:left="0" w:hanging="0"/>
        <w:rPr/>
      </w:pPr>
      <w:r>
        <w:rPr/>
        <w:t xml:space="preserve"> </w:t>
      </w:r>
      <w:r>
        <w:rPr/>
        <w:t>Wat betekent het dat de mens 'subject' is?</w:t>
      </w:r>
    </w:p>
    <w:p>
      <w:pPr>
        <w:pStyle w:val="TextBody"/>
        <w:numPr>
          <w:ilvl w:val="0"/>
          <w:numId w:val="2"/>
        </w:numPr>
        <w:tabs>
          <w:tab w:val="left" w:pos="0" w:leader="none"/>
        </w:tabs>
        <w:ind w:left="0" w:hanging="0"/>
        <w:rPr/>
      </w:pPr>
      <w:r>
        <w:rPr/>
        <w:t xml:space="preserve"> </w:t>
      </w:r>
      <w:r>
        <w:rPr/>
        <w:t>Wat zijn de basisvragen van de metafysica? Hoe komen deze terug bij Hegel?</w:t>
      </w:r>
    </w:p>
    <w:p>
      <w:pPr>
        <w:pStyle w:val="TextBody"/>
        <w:numPr>
          <w:ilvl w:val="0"/>
          <w:numId w:val="2"/>
        </w:numPr>
        <w:tabs>
          <w:tab w:val="left" w:pos="0" w:leader="none"/>
        </w:tabs>
        <w:ind w:left="0" w:hanging="0"/>
        <w:rPr/>
      </w:pPr>
      <w:r>
        <w:rPr/>
        <w:t xml:space="preserve"> </w:t>
      </w:r>
      <w:r>
        <w:rPr/>
        <w:t>Vergelijk het historische materialisme van Marx met het historische idealisme van Hegel.</w:t>
      </w:r>
    </w:p>
    <w:p>
      <w:pPr>
        <w:pStyle w:val="Heading1"/>
        <w:numPr>
          <w:ilvl w:val="0"/>
          <w:numId w:val="1"/>
        </w:numPr>
        <w:rPr/>
      </w:pPr>
      <w:bookmarkStart w:id="3" w:name="Examenvragen_voor_2007"/>
      <w:bookmarkEnd w:id="3"/>
      <w:r>
        <w:rPr/>
        <w:t>Examenvragen voor 2007</w:t>
      </w:r>
    </w:p>
    <w:p>
      <w:pPr>
        <w:pStyle w:val="TextBody"/>
        <w:numPr>
          <w:ilvl w:val="0"/>
          <w:numId w:val="2"/>
        </w:numPr>
        <w:tabs>
          <w:tab w:val="left" w:pos="0" w:leader="none"/>
        </w:tabs>
        <w:ind w:left="0" w:hanging="0"/>
        <w:rPr/>
      </w:pPr>
      <w:r>
        <w:rPr/>
        <w:t xml:space="preserve"> </w:t>
      </w:r>
      <w:r>
        <w:rPr/>
        <w:t>Geef Heideggers opvatting over alètheia met betrekking tot:</w:t>
      </w:r>
    </w:p>
    <w:p>
      <w:pPr>
        <w:pStyle w:val="TextBody"/>
        <w:numPr>
          <w:ilvl w:val="1"/>
          <w:numId w:val="2"/>
        </w:numPr>
        <w:tabs>
          <w:tab w:val="left" w:pos="0" w:leader="none"/>
        </w:tabs>
        <w:ind w:left="1414" w:hanging="283"/>
        <w:rPr/>
      </w:pPr>
      <w:r>
        <w:rPr/>
        <w:t>de mythen;</w:t>
      </w:r>
    </w:p>
    <w:p>
      <w:pPr>
        <w:pStyle w:val="TextBody"/>
        <w:numPr>
          <w:ilvl w:val="1"/>
          <w:numId w:val="2"/>
        </w:numPr>
        <w:tabs>
          <w:tab w:val="left" w:pos="0" w:leader="none"/>
        </w:tabs>
        <w:ind w:left="1414" w:hanging="283"/>
        <w:rPr/>
      </w:pPr>
      <w:r>
        <w:rPr/>
        <w:t>de filosofie;</w:t>
      </w:r>
    </w:p>
    <w:p>
      <w:pPr>
        <w:pStyle w:val="TextBody"/>
        <w:numPr>
          <w:ilvl w:val="1"/>
          <w:numId w:val="2"/>
        </w:numPr>
        <w:tabs>
          <w:tab w:val="left" w:pos="0" w:leader="none"/>
        </w:tabs>
        <w:ind w:left="1414" w:hanging="283"/>
        <w:rPr/>
      </w:pPr>
      <w:r>
        <w:rPr/>
        <w:t>de wetenschap.</w:t>
      </w:r>
    </w:p>
    <w:p>
      <w:pPr>
        <w:pStyle w:val="TextBody"/>
        <w:numPr>
          <w:ilvl w:val="0"/>
          <w:numId w:val="2"/>
        </w:numPr>
        <w:tabs>
          <w:tab w:val="left" w:pos="0" w:leader="none"/>
        </w:tabs>
        <w:ind w:left="0" w:hanging="0"/>
        <w:rPr/>
      </w:pPr>
      <w:r>
        <w:rPr/>
        <w:t xml:space="preserve"> </w:t>
      </w:r>
      <w:r>
        <w:rPr/>
        <w:t>"Totalité et Infini. Essai sur l'extériorité." Verklaar deze titel.</w:t>
      </w:r>
    </w:p>
    <w:p>
      <w:pPr>
        <w:pStyle w:val="TextBody"/>
        <w:numPr>
          <w:ilvl w:val="0"/>
          <w:numId w:val="2"/>
        </w:numPr>
        <w:tabs>
          <w:tab w:val="left" w:pos="0" w:leader="none"/>
        </w:tabs>
        <w:ind w:left="0" w:hanging="0"/>
        <w:rPr/>
      </w:pPr>
      <w:r>
        <w:rPr/>
        <w:t xml:space="preserve"> </w:t>
      </w:r>
      <w:r>
        <w:rPr/>
        <w:t>Tekst van Nietzsche (Ware wereld)</w:t>
      </w:r>
    </w:p>
    <w:p>
      <w:pPr>
        <w:pStyle w:val="TextBody"/>
        <w:numPr>
          <w:ilvl w:val="1"/>
          <w:numId w:val="2"/>
        </w:numPr>
        <w:tabs>
          <w:tab w:val="left" w:pos="0" w:leader="none"/>
        </w:tabs>
        <w:ind w:left="1414" w:hanging="283"/>
        <w:rPr/>
      </w:pPr>
      <w:r>
        <w:rPr/>
        <w:t>"Filosofie is een reflectie op onze altijd al geïnterpreteerde ervaring."</w:t>
      </w:r>
    </w:p>
    <w:p>
      <w:pPr>
        <w:pStyle w:val="TextBody"/>
        <w:numPr>
          <w:ilvl w:val="1"/>
          <w:numId w:val="2"/>
        </w:numPr>
        <w:tabs>
          <w:tab w:val="left" w:pos="0" w:leader="none"/>
        </w:tabs>
        <w:ind w:left="1414" w:hanging="283"/>
        <w:rPr/>
      </w:pPr>
      <w:r>
        <w:rPr/>
        <w:t>Kan je deze tekst verklaren?</w:t>
      </w:r>
    </w:p>
    <w:p>
      <w:pPr>
        <w:pStyle w:val="TextBody"/>
        <w:numPr>
          <w:ilvl w:val="1"/>
          <w:numId w:val="2"/>
        </w:numPr>
        <w:tabs>
          <w:tab w:val="left" w:pos="0" w:leader="none"/>
        </w:tabs>
        <w:ind w:left="1414" w:hanging="283"/>
        <w:rPr/>
      </w:pPr>
      <w:r>
        <w:rPr/>
        <w:t>Situeer dit stuk in het geheel van de tekst</w:t>
      </w:r>
    </w:p>
    <w:p>
      <w:pPr>
        <w:pStyle w:val="TextBody"/>
        <w:numPr>
          <w:ilvl w:val="0"/>
          <w:numId w:val="2"/>
        </w:numPr>
        <w:tabs>
          <w:tab w:val="left" w:pos="0" w:leader="none"/>
        </w:tabs>
        <w:ind w:left="0" w:hanging="0"/>
        <w:rPr/>
      </w:pPr>
      <w:r>
        <w:rPr/>
        <w:t xml:space="preserve"> </w:t>
      </w:r>
      <w:r>
        <w:rPr/>
        <w:t>Vragen naar de filosofie is altijd al aan filosofie doen, vragen naar scheikunde is geen scheikunde. Verklaar.</w:t>
      </w:r>
    </w:p>
    <w:p>
      <w:pPr>
        <w:pStyle w:val="TextBody"/>
        <w:numPr>
          <w:ilvl w:val="0"/>
          <w:numId w:val="2"/>
        </w:numPr>
        <w:tabs>
          <w:tab w:val="left" w:pos="0" w:leader="none"/>
        </w:tabs>
        <w:ind w:left="0" w:hanging="0"/>
        <w:rPr/>
      </w:pPr>
      <w:r>
        <w:rPr/>
        <w:t xml:space="preserve"> </w:t>
      </w:r>
      <w:r>
        <w:rPr/>
        <w:t>Geef de betekenis van lichamelijkheid voor:</w:t>
      </w:r>
    </w:p>
    <w:p>
      <w:pPr>
        <w:pStyle w:val="TextBody"/>
        <w:numPr>
          <w:ilvl w:val="1"/>
          <w:numId w:val="2"/>
        </w:numPr>
        <w:tabs>
          <w:tab w:val="left" w:pos="0" w:leader="none"/>
        </w:tabs>
        <w:ind w:left="1414" w:hanging="283"/>
        <w:rPr/>
      </w:pPr>
      <w:r>
        <w:rPr/>
        <w:t>de grieken</w:t>
      </w:r>
    </w:p>
    <w:p>
      <w:pPr>
        <w:pStyle w:val="TextBody"/>
        <w:numPr>
          <w:ilvl w:val="1"/>
          <w:numId w:val="2"/>
        </w:numPr>
        <w:tabs>
          <w:tab w:val="left" w:pos="0" w:leader="none"/>
        </w:tabs>
        <w:ind w:left="1414" w:hanging="283"/>
        <w:rPr/>
      </w:pPr>
      <w:r>
        <w:rPr/>
        <w:t>descartes</w:t>
      </w:r>
    </w:p>
    <w:p>
      <w:pPr>
        <w:pStyle w:val="TextBody"/>
        <w:numPr>
          <w:ilvl w:val="1"/>
          <w:numId w:val="2"/>
        </w:numPr>
        <w:tabs>
          <w:tab w:val="left" w:pos="0" w:leader="none"/>
        </w:tabs>
        <w:ind w:left="1414" w:hanging="283"/>
        <w:rPr/>
      </w:pPr>
      <w:r>
        <w:rPr/>
        <w:t>de existentieel fenomenologen</w:t>
      </w:r>
    </w:p>
    <w:p>
      <w:pPr>
        <w:pStyle w:val="TextBody"/>
        <w:numPr>
          <w:ilvl w:val="0"/>
          <w:numId w:val="2"/>
        </w:numPr>
        <w:tabs>
          <w:tab w:val="left" w:pos="0" w:leader="none"/>
        </w:tabs>
        <w:ind w:left="0" w:hanging="0"/>
        <w:rPr/>
      </w:pPr>
      <w:r>
        <w:rPr/>
        <w:t xml:space="preserve"> </w:t>
      </w:r>
      <w:r>
        <w:rPr/>
        <w:t>Wat is dialectiek</w:t>
      </w:r>
    </w:p>
    <w:p>
      <w:pPr>
        <w:pStyle w:val="TextBody"/>
        <w:numPr>
          <w:ilvl w:val="0"/>
          <w:numId w:val="2"/>
        </w:numPr>
        <w:tabs>
          <w:tab w:val="left" w:pos="0" w:leader="none"/>
        </w:tabs>
        <w:ind w:left="0" w:hanging="0"/>
        <w:rPr/>
      </w:pPr>
      <w:r>
        <w:rPr/>
        <w:t xml:space="preserve"> </w:t>
      </w:r>
      <w:r>
        <w:rPr/>
        <w:t>Tekstfragment van Sartre: "les un et les autres nous ..."</w:t>
      </w:r>
    </w:p>
    <w:p>
      <w:pPr>
        <w:pStyle w:val="TextBody"/>
        <w:numPr>
          <w:ilvl w:val="1"/>
          <w:numId w:val="2"/>
        </w:numPr>
        <w:tabs>
          <w:tab w:val="left" w:pos="0" w:leader="none"/>
        </w:tabs>
        <w:ind w:left="1414" w:hanging="283"/>
        <w:rPr/>
      </w:pPr>
      <w:r>
        <w:rPr/>
        <w:t>Leg dit verwijt uit</w:t>
      </w:r>
    </w:p>
    <w:p>
      <w:pPr>
        <w:pStyle w:val="TextBody"/>
        <w:numPr>
          <w:ilvl w:val="1"/>
          <w:numId w:val="2"/>
        </w:numPr>
        <w:tabs>
          <w:tab w:val="left" w:pos="0" w:leader="none"/>
        </w:tabs>
        <w:ind w:left="1414" w:hanging="283"/>
        <w:rPr/>
      </w:pPr>
      <w:r>
        <w:rPr/>
        <w:t>Waarom kan men de existentialisten dit verwijt maken</w:t>
      </w:r>
    </w:p>
    <w:p>
      <w:pPr>
        <w:pStyle w:val="TextBody"/>
        <w:numPr>
          <w:ilvl w:val="1"/>
          <w:numId w:val="2"/>
        </w:numPr>
        <w:tabs>
          <w:tab w:val="left" w:pos="0" w:leader="none"/>
        </w:tabs>
        <w:ind w:left="1414" w:hanging="283"/>
        <w:rPr/>
      </w:pPr>
      <w:r>
        <w:rPr/>
        <w:t>Waarom maken de marxisten en de christenen juist dit verwijt.</w:t>
      </w:r>
    </w:p>
    <w:p>
      <w:pPr>
        <w:pStyle w:val="TextBody"/>
        <w:numPr>
          <w:ilvl w:val="0"/>
          <w:numId w:val="2"/>
        </w:numPr>
        <w:tabs>
          <w:tab w:val="left" w:pos="0" w:leader="none"/>
        </w:tabs>
        <w:ind w:left="0" w:hanging="0"/>
        <w:rPr/>
      </w:pPr>
      <w:r>
        <w:rPr/>
        <w:t xml:space="preserve"> </w:t>
      </w:r>
      <w:r>
        <w:rPr/>
        <w:t>Wat betekent Kant EIGENLIJK voor de filosofie?</w:t>
      </w:r>
    </w:p>
    <w:p>
      <w:pPr>
        <w:pStyle w:val="TextBody"/>
        <w:numPr>
          <w:ilvl w:val="0"/>
          <w:numId w:val="2"/>
        </w:numPr>
        <w:tabs>
          <w:tab w:val="left" w:pos="0" w:leader="none"/>
        </w:tabs>
        <w:ind w:left="0" w:hanging="0"/>
        <w:rPr/>
      </w:pPr>
      <w:r>
        <w:rPr/>
        <w:t xml:space="preserve"> </w:t>
      </w:r>
      <w:r>
        <w:rPr/>
        <w:t>Het principe van voldoende grond in de metafysica en de wetenschap. Verklaar.</w:t>
      </w:r>
    </w:p>
    <w:p>
      <w:pPr>
        <w:pStyle w:val="TextBody"/>
        <w:numPr>
          <w:ilvl w:val="0"/>
          <w:numId w:val="2"/>
        </w:numPr>
        <w:tabs>
          <w:tab w:val="left" w:pos="0" w:leader="none"/>
        </w:tabs>
        <w:ind w:left="0" w:hanging="0"/>
        <w:rPr/>
      </w:pPr>
      <w:r>
        <w:rPr/>
        <w:t xml:space="preserve"> </w:t>
      </w:r>
      <w:r>
        <w:rPr/>
        <w:t>bijvraag: Leg uit: het principe van voldoende grond betrokken op de evolutietheorie zowel op wetenschappelijk vlak als op metafysisch vlak. Question</w:t>
      </w:r>
    </w:p>
    <w:p>
      <w:pPr>
        <w:pStyle w:val="TextBody"/>
        <w:numPr>
          <w:ilvl w:val="0"/>
          <w:numId w:val="2"/>
        </w:numPr>
        <w:tabs>
          <w:tab w:val="left" w:pos="0" w:leader="none"/>
        </w:tabs>
        <w:ind w:left="0" w:hanging="0"/>
        <w:rPr/>
      </w:pPr>
      <w:r>
        <w:rPr/>
        <w:t xml:space="preserve"> </w:t>
      </w:r>
      <w:r>
        <w:rPr/>
        <w:t>Waarom maakt Dilthey een onderscheid tussen 'verstehen' en 'erklären' en pas dit toe op</w:t>
      </w:r>
    </w:p>
    <w:p>
      <w:pPr>
        <w:pStyle w:val="TextBody"/>
        <w:numPr>
          <w:ilvl w:val="1"/>
          <w:numId w:val="2"/>
        </w:numPr>
        <w:tabs>
          <w:tab w:val="left" w:pos="0" w:leader="none"/>
        </w:tabs>
        <w:ind w:left="1414" w:hanging="283"/>
        <w:rPr/>
      </w:pPr>
      <w:r>
        <w:rPr/>
        <w:t>de mythe</w:t>
      </w:r>
    </w:p>
    <w:p>
      <w:pPr>
        <w:pStyle w:val="TextBody"/>
        <w:numPr>
          <w:ilvl w:val="1"/>
          <w:numId w:val="2"/>
        </w:numPr>
        <w:tabs>
          <w:tab w:val="left" w:pos="0" w:leader="none"/>
        </w:tabs>
        <w:ind w:left="1414" w:hanging="283"/>
        <w:rPr/>
      </w:pPr>
      <w:r>
        <w:rPr/>
        <w:t>de filosofie</w:t>
      </w:r>
    </w:p>
    <w:p>
      <w:pPr>
        <w:pStyle w:val="TextBody"/>
        <w:numPr>
          <w:ilvl w:val="1"/>
          <w:numId w:val="2"/>
        </w:numPr>
        <w:tabs>
          <w:tab w:val="left" w:pos="0" w:leader="none"/>
        </w:tabs>
        <w:ind w:left="1414" w:hanging="283"/>
        <w:rPr/>
      </w:pPr>
      <w:r>
        <w:rPr/>
        <w:t>de wetenschap.</w:t>
      </w:r>
    </w:p>
    <w:p>
      <w:pPr>
        <w:pStyle w:val="TextBody"/>
        <w:numPr>
          <w:ilvl w:val="0"/>
          <w:numId w:val="2"/>
        </w:numPr>
        <w:tabs>
          <w:tab w:val="left" w:pos="0" w:leader="none"/>
        </w:tabs>
        <w:ind w:left="0" w:hanging="0"/>
        <w:rPr/>
      </w:pPr>
      <w:r>
        <w:rPr/>
        <w:t xml:space="preserve"> </w:t>
      </w:r>
      <w:r>
        <w:rPr/>
        <w:t>Waarom is het denken over de mens in de moderne tijd geen 'natuurdenken' meer? Illustreer dit met Kant.</w:t>
      </w:r>
    </w:p>
    <w:p>
      <w:pPr>
        <w:pStyle w:val="TextBody"/>
        <w:numPr>
          <w:ilvl w:val="0"/>
          <w:numId w:val="2"/>
        </w:numPr>
        <w:tabs>
          <w:tab w:val="left" w:pos="0" w:leader="none"/>
        </w:tabs>
        <w:ind w:left="0" w:hanging="0"/>
        <w:rPr/>
      </w:pPr>
      <w:r>
        <w:rPr/>
        <w:t xml:space="preserve"> </w:t>
      </w:r>
      <w:r>
        <w:rPr/>
        <w:t>"Waarom is er iets, en niet veeleer niets?"</w:t>
      </w:r>
    </w:p>
    <w:p>
      <w:pPr>
        <w:pStyle w:val="TextBody"/>
        <w:numPr>
          <w:ilvl w:val="1"/>
          <w:numId w:val="2"/>
        </w:numPr>
        <w:tabs>
          <w:tab w:val="left" w:pos="0" w:leader="none"/>
        </w:tabs>
        <w:ind w:left="1414" w:hanging="283"/>
        <w:rPr/>
      </w:pPr>
      <w:r>
        <w:rPr/>
        <w:t>Waarom kan men zeggen dat dit de meest radicale vraag is van de filosofie?</w:t>
      </w:r>
    </w:p>
    <w:p>
      <w:pPr>
        <w:pStyle w:val="TextBody"/>
        <w:numPr>
          <w:ilvl w:val="1"/>
          <w:numId w:val="2"/>
        </w:numPr>
        <w:tabs>
          <w:tab w:val="left" w:pos="0" w:leader="none"/>
        </w:tabs>
        <w:ind w:left="1414" w:hanging="283"/>
        <w:rPr/>
      </w:pPr>
      <w:r>
        <w:rPr/>
        <w:t>Kan je de vraag expliciteren?</w:t>
      </w:r>
    </w:p>
    <w:p>
      <w:pPr>
        <w:pStyle w:val="TextBody"/>
        <w:numPr>
          <w:ilvl w:val="1"/>
          <w:numId w:val="2"/>
        </w:numPr>
        <w:tabs>
          <w:tab w:val="left" w:pos="0" w:leader="none"/>
        </w:tabs>
        <w:ind w:left="1414" w:hanging="283"/>
        <w:rPr/>
      </w:pPr>
      <w:r>
        <w:rPr/>
        <w:t>Waarom is de vraag "Waarom ben ik?" niet van dezelfde orde?</w:t>
      </w:r>
    </w:p>
    <w:p>
      <w:pPr>
        <w:pStyle w:val="TextBody"/>
        <w:numPr>
          <w:ilvl w:val="0"/>
          <w:numId w:val="2"/>
        </w:numPr>
        <w:tabs>
          <w:tab w:val="left" w:pos="0" w:leader="none"/>
        </w:tabs>
        <w:ind w:left="0" w:hanging="0"/>
        <w:rPr/>
      </w:pPr>
      <w:r>
        <w:rPr/>
        <w:t xml:space="preserve"> </w:t>
      </w:r>
      <w:r>
        <w:rPr/>
        <w:t>De hele cursus door tracht men de vraag naar wat filosofie nu eigenlijk is te beantwoorden. Maar wat zou Hegel hierop antwoorden?</w:t>
      </w:r>
    </w:p>
    <w:p>
      <w:pPr>
        <w:pStyle w:val="TextBody"/>
        <w:numPr>
          <w:ilvl w:val="0"/>
          <w:numId w:val="2"/>
        </w:numPr>
        <w:tabs>
          <w:tab w:val="left" w:pos="0" w:leader="none"/>
        </w:tabs>
        <w:ind w:left="0" w:hanging="0"/>
        <w:rPr/>
      </w:pPr>
      <w:r>
        <w:rPr/>
        <w:t xml:space="preserve"> </w:t>
      </w:r>
      <w:r>
        <w:rPr/>
        <w:t>'Mens worden is talig worden.' Leg uit.</w:t>
      </w:r>
    </w:p>
    <w:p>
      <w:pPr>
        <w:pStyle w:val="TextBody"/>
        <w:numPr>
          <w:ilvl w:val="0"/>
          <w:numId w:val="2"/>
        </w:numPr>
        <w:tabs>
          <w:tab w:val="left" w:pos="0" w:leader="none"/>
        </w:tabs>
        <w:ind w:left="0" w:hanging="0"/>
        <w:rPr/>
      </w:pPr>
      <w:r>
        <w:rPr/>
        <w:t xml:space="preserve"> </w:t>
      </w:r>
      <w:r>
        <w:rPr/>
        <w:t>Kant deelt de metafysica in bij het noumenale. Bespreek of dit correct is na wat we in de cursus hebben gezien.</w:t>
      </w:r>
    </w:p>
    <w:p>
      <w:pPr>
        <w:pStyle w:val="TextBody"/>
        <w:numPr>
          <w:ilvl w:val="0"/>
          <w:numId w:val="2"/>
        </w:numPr>
        <w:tabs>
          <w:tab w:val="left" w:pos="0" w:leader="none"/>
        </w:tabs>
        <w:ind w:left="0" w:hanging="0"/>
        <w:rPr/>
      </w:pPr>
      <w:r>
        <w:rPr/>
        <w:t xml:space="preserve"> </w:t>
      </w:r>
      <w:r>
        <w:rPr/>
        <w:t>Vgl WE+ met filosofie EN pas dit toe in de problematiek van de evolutie</w:t>
      </w:r>
    </w:p>
    <w:p>
      <w:pPr>
        <w:pStyle w:val="TextBody"/>
        <w:numPr>
          <w:ilvl w:val="0"/>
          <w:numId w:val="2"/>
        </w:numPr>
        <w:tabs>
          <w:tab w:val="left" w:pos="0" w:leader="none"/>
        </w:tabs>
        <w:spacing w:before="0" w:after="140"/>
        <w:ind w:left="0" w:hanging="0"/>
        <w:rPr/>
      </w:pPr>
      <w:r>
        <w:rPr/>
        <w:t xml:space="preserve"> </w:t>
      </w:r>
      <w:r>
        <w:rPr/>
        <w:t>"Hegel gaat goed, maar hij zet alles op zijn kop", Marx - verklaar</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ource Han Sans CN Regular" w:cs="Lohit Devanagari"/>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LibreOffice/4.4.5.2$Linux_X86_64 LibreOffice_project/40$Build-2</Application>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2015-11-28T10:57:42Z</dcterms:created>
  <dc:creator>Termont Wouter</dc:creator>
  <dc:language>en-US</dc:language>
  <cp:lastModifiedBy>Termont Wouter</cp:lastModifiedBy>
  <dcterms:modified xsi:type="dcterms:W3CDTF">2015-11-28T11:00:14Z</dcterms:modified>
  <cp:revision>1</cp:revision>
</cp:coreProperties>
</file>